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396f8b7d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174c686bc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Revigliasco,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fa44c7f974c34" /><Relationship Type="http://schemas.openxmlformats.org/officeDocument/2006/relationships/numbering" Target="/word/numbering.xml" Id="Rf759e978beec47a5" /><Relationship Type="http://schemas.openxmlformats.org/officeDocument/2006/relationships/settings" Target="/word/settings.xml" Id="R8a5f9f9c66614cc6" /><Relationship Type="http://schemas.openxmlformats.org/officeDocument/2006/relationships/image" Target="/word/media/227a82d4-92e5-4d2f-97c8-a5a6833cb95e.png" Id="R13c174c686bc49d2" /></Relationships>
</file>