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ebdc004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ac401ebeb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Rodeano Basso,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2eff8237482b" /><Relationship Type="http://schemas.openxmlformats.org/officeDocument/2006/relationships/numbering" Target="/word/numbering.xml" Id="Racbad6fc51c745dc" /><Relationship Type="http://schemas.openxmlformats.org/officeDocument/2006/relationships/settings" Target="/word/settings.xml" Id="R0df50f44531b41c2" /><Relationship Type="http://schemas.openxmlformats.org/officeDocument/2006/relationships/image" Target="/word/media/d060bb6b-1a0a-4403-8bba-0ebb3fbb2808.png" Id="Rf89ac401ebeb49e8" /></Relationships>
</file>