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27f076ec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63e645ef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f57f53e5e4bd0" /><Relationship Type="http://schemas.openxmlformats.org/officeDocument/2006/relationships/numbering" Target="/word/numbering.xml" Id="Raa04a939104c4963" /><Relationship Type="http://schemas.openxmlformats.org/officeDocument/2006/relationships/settings" Target="/word/settings.xml" Id="Ree4649f120c649e4" /><Relationship Type="http://schemas.openxmlformats.org/officeDocument/2006/relationships/image" Target="/word/media/9d5ac137-a123-44ee-98c2-4a7032761f75.png" Id="R6f263e645ef9428f" /></Relationships>
</file>