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3759786fda4c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ce0fc0c0a44a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Sabbioneta,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de44607c9249f6" /><Relationship Type="http://schemas.openxmlformats.org/officeDocument/2006/relationships/numbering" Target="/word/numbering.xml" Id="Rb7f642a33f764d3a" /><Relationship Type="http://schemas.openxmlformats.org/officeDocument/2006/relationships/settings" Target="/word/settings.xml" Id="Rd954bf341eb642c0" /><Relationship Type="http://schemas.openxmlformats.org/officeDocument/2006/relationships/image" Target="/word/media/0fd5789d-eaf1-4b49-99f9-5b56c8ee3435.png" Id="Re0ce0fc0c0a44ad5" /></Relationships>
</file>