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93f5c5560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c983f8454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Saliceto di Chiaravalle,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77d4ef1bf4628" /><Relationship Type="http://schemas.openxmlformats.org/officeDocument/2006/relationships/numbering" Target="/word/numbering.xml" Id="Rb886309eebfb456d" /><Relationship Type="http://schemas.openxmlformats.org/officeDocument/2006/relationships/settings" Target="/word/settings.xml" Id="R18cfd33143c84ff7" /><Relationship Type="http://schemas.openxmlformats.org/officeDocument/2006/relationships/image" Target="/word/media/2a0f842f-661b-4fcb-9d63-8cf6f3e48582.png" Id="R16cc983f84544411" /></Relationships>
</file>