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ceaa4e338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37d1b4fca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0883a777e4387" /><Relationship Type="http://schemas.openxmlformats.org/officeDocument/2006/relationships/numbering" Target="/word/numbering.xml" Id="R90ffaab9b1674f0d" /><Relationship Type="http://schemas.openxmlformats.org/officeDocument/2006/relationships/settings" Target="/word/settings.xml" Id="Rb48d3f8926534307" /><Relationship Type="http://schemas.openxmlformats.org/officeDocument/2006/relationships/image" Target="/word/media/d74940f1-3a72-4a97-95dc-ca2e02441b93.png" Id="Rd1c37d1b4fca47c1" /></Relationships>
</file>