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b0befe53c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38c448e63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Crocifisso,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6582c5ba84de5" /><Relationship Type="http://schemas.openxmlformats.org/officeDocument/2006/relationships/numbering" Target="/word/numbering.xml" Id="R93fa356014b0432b" /><Relationship Type="http://schemas.openxmlformats.org/officeDocument/2006/relationships/settings" Target="/word/settings.xml" Id="Re25a0733292f45ec" /><Relationship Type="http://schemas.openxmlformats.org/officeDocument/2006/relationships/image" Target="/word/media/f98ad7f9-99ec-4cb6-9907-19ea1ecf5713.png" Id="R32738c448e63493e" /></Relationships>
</file>