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c06117b7a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25b5d10c7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Martino Siccomario,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554ad8fe746e3" /><Relationship Type="http://schemas.openxmlformats.org/officeDocument/2006/relationships/numbering" Target="/word/numbering.xml" Id="Rf94873ab5dbb4516" /><Relationship Type="http://schemas.openxmlformats.org/officeDocument/2006/relationships/settings" Target="/word/settings.xml" Id="Rcf81609f258e4b3c" /><Relationship Type="http://schemas.openxmlformats.org/officeDocument/2006/relationships/image" Target="/word/media/578ca7bc-1b71-4494-91ae-4beab14294f7.png" Id="Rcba25b5d10c740b5" /></Relationships>
</file>