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c06e9c6e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e8de1e5d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Pantaleo,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378f39c664ea7" /><Relationship Type="http://schemas.openxmlformats.org/officeDocument/2006/relationships/numbering" Target="/word/numbering.xml" Id="R610f00c5230b449d" /><Relationship Type="http://schemas.openxmlformats.org/officeDocument/2006/relationships/settings" Target="/word/settings.xml" Id="Rd21c035f36af4ce8" /><Relationship Type="http://schemas.openxmlformats.org/officeDocument/2006/relationships/image" Target="/word/media/a50021c0-2080-4c89-aa91-fec4e53937cd.png" Id="R6bde8de1e5d84830" /></Relationships>
</file>