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d6ecbdb90547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247d6d98c843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Sabba,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d6d745473c4537" /><Relationship Type="http://schemas.openxmlformats.org/officeDocument/2006/relationships/numbering" Target="/word/numbering.xml" Id="R1b0d6d526a574b16" /><Relationship Type="http://schemas.openxmlformats.org/officeDocument/2006/relationships/settings" Target="/word/settings.xml" Id="Rc20689f254584d0a" /><Relationship Type="http://schemas.openxmlformats.org/officeDocument/2006/relationships/image" Target="/word/media/d78b2ccc-412a-4d79-9d7b-53e2a6bdb9db.png" Id="R1c247d6d98c8433e" /></Relationships>
</file>