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2df6ec6e3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cb32fe4d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Salvatore a Pilli,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8d4b8cb564d19" /><Relationship Type="http://schemas.openxmlformats.org/officeDocument/2006/relationships/numbering" Target="/word/numbering.xml" Id="R6b98ca11ea9648ac" /><Relationship Type="http://schemas.openxmlformats.org/officeDocument/2006/relationships/settings" Target="/word/settings.xml" Id="R44cba8e6197643c8" /><Relationship Type="http://schemas.openxmlformats.org/officeDocument/2006/relationships/image" Target="/word/media/54b6957e-ea82-409c-8cf7-b788a1908165.png" Id="R91acb32fe4d44e3b" /></Relationships>
</file>