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0e582b955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a85dec3ac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Sant'Angelo le Fratte,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fc5fe47ba4897" /><Relationship Type="http://schemas.openxmlformats.org/officeDocument/2006/relationships/numbering" Target="/word/numbering.xml" Id="R3b9b47086fd541d4" /><Relationship Type="http://schemas.openxmlformats.org/officeDocument/2006/relationships/settings" Target="/word/settings.xml" Id="R153d5eca697747ab" /><Relationship Type="http://schemas.openxmlformats.org/officeDocument/2006/relationships/image" Target="/word/media/0ffa7b0c-6c7b-4fa2-ad66-49c01d0f7306.png" Id="R3c6a85dec3ac4a59" /></Relationships>
</file>