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6785d403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8f8d075a1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Sant'Angelo Limosano,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a57ccf0a44611" /><Relationship Type="http://schemas.openxmlformats.org/officeDocument/2006/relationships/numbering" Target="/word/numbering.xml" Id="R1d4d7fb911694cc8" /><Relationship Type="http://schemas.openxmlformats.org/officeDocument/2006/relationships/settings" Target="/word/settings.xml" Id="R84f2fc4e86d447bd" /><Relationship Type="http://schemas.openxmlformats.org/officeDocument/2006/relationships/image" Target="/word/media/e3db9513-a262-4338-839b-b9c86b1a6209.png" Id="Rc258f8d075a146bb" /></Relationships>
</file>