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295071fcc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f15b4a529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Stefano al 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237202bd94f9c" /><Relationship Type="http://schemas.openxmlformats.org/officeDocument/2006/relationships/numbering" Target="/word/numbering.xml" Id="Rcf44579f7fe54eb8" /><Relationship Type="http://schemas.openxmlformats.org/officeDocument/2006/relationships/settings" Target="/word/settings.xml" Id="Re44b8689aa814546" /><Relationship Type="http://schemas.openxmlformats.org/officeDocument/2006/relationships/image" Target="/word/media/da401f49-9fec-4489-8a65-dc0700305897.png" Id="R629f15b4a5294fc0" /></Relationships>
</file>