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b85d1d5a5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9571fda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dei Piccioni,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50130007c45dd" /><Relationship Type="http://schemas.openxmlformats.org/officeDocument/2006/relationships/numbering" Target="/word/numbering.xml" Id="R7a8a50fd779547f2" /><Relationship Type="http://schemas.openxmlformats.org/officeDocument/2006/relationships/settings" Target="/word/settings.xml" Id="Re86feea9ebf2427e" /><Relationship Type="http://schemas.openxmlformats.org/officeDocument/2006/relationships/image" Target="/word/media/e43944ff-2250-458b-a8d7-b0f2d51c0583.png" Id="R20b59571fda04771" /></Relationships>
</file>