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53b16b7a6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c14eb3499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Sassari, Sardinia,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292a95a2c4caa" /><Relationship Type="http://schemas.openxmlformats.org/officeDocument/2006/relationships/numbering" Target="/word/numbering.xml" Id="Rc8dbbf413c524808" /><Relationship Type="http://schemas.openxmlformats.org/officeDocument/2006/relationships/settings" Target="/word/settings.xml" Id="Rf1c37d7abd954fed" /><Relationship Type="http://schemas.openxmlformats.org/officeDocument/2006/relationships/image" Target="/word/media/1b9d7082-a61f-4dbf-9f2c-3e9090ab64a9.png" Id="Rdafc14eb349942a6" /></Relationships>
</file>