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fc38b4f1c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f0c771d51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Scanarello,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e3326e08d43f1" /><Relationship Type="http://schemas.openxmlformats.org/officeDocument/2006/relationships/numbering" Target="/word/numbering.xml" Id="R9f4d031bfea7424d" /><Relationship Type="http://schemas.openxmlformats.org/officeDocument/2006/relationships/settings" Target="/word/settings.xml" Id="R0fe1fbe36dc84fbb" /><Relationship Type="http://schemas.openxmlformats.org/officeDocument/2006/relationships/image" Target="/word/media/ca42e23e-f310-4b80-b09d-b39b16adaa13.png" Id="R99bf0c771d51492d" /></Relationships>
</file>