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95e368dfe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438db35af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Seren del Grappa,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d28ceeb9a4f25" /><Relationship Type="http://schemas.openxmlformats.org/officeDocument/2006/relationships/numbering" Target="/word/numbering.xml" Id="R23d52432655a4d8d" /><Relationship Type="http://schemas.openxmlformats.org/officeDocument/2006/relationships/settings" Target="/word/settings.xml" Id="R1c156527e8394987" /><Relationship Type="http://schemas.openxmlformats.org/officeDocument/2006/relationships/image" Target="/word/media/deb641e2-d327-4bfa-be09-ca73ae2f111c.png" Id="Rc5d438db35af4b0a" /></Relationships>
</file>