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cb3f8757e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974f3c8f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Sicili,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9979683184dc3" /><Relationship Type="http://schemas.openxmlformats.org/officeDocument/2006/relationships/numbering" Target="/word/numbering.xml" Id="R4c8ae7c48bdd4963" /><Relationship Type="http://schemas.openxmlformats.org/officeDocument/2006/relationships/settings" Target="/word/settings.xml" Id="R220e21d938b8460e" /><Relationship Type="http://schemas.openxmlformats.org/officeDocument/2006/relationships/image" Target="/word/media/0955fd67-9be6-48a9-b598-2d6b9628cea2.png" Id="R8d55974f3c8f4dc2" /></Relationships>
</file>