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bad58a197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7db1cf2b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b08aeb86f4aac" /><Relationship Type="http://schemas.openxmlformats.org/officeDocument/2006/relationships/numbering" Target="/word/numbering.xml" Id="Rd3b2f5541e4449a8" /><Relationship Type="http://schemas.openxmlformats.org/officeDocument/2006/relationships/settings" Target="/word/settings.xml" Id="R3c4357f191944f44" /><Relationship Type="http://schemas.openxmlformats.org/officeDocument/2006/relationships/image" Target="/word/media/689adb96-f1b6-42d7-8c1e-2fb5452cf47f.png" Id="R4b097db1cf2b4c6e" /></Relationships>
</file>