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127c28e2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aa03edc37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Spergolaia,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94a952fa40e3" /><Relationship Type="http://schemas.openxmlformats.org/officeDocument/2006/relationships/numbering" Target="/word/numbering.xml" Id="Rdabc17413f074a3b" /><Relationship Type="http://schemas.openxmlformats.org/officeDocument/2006/relationships/settings" Target="/word/settings.xml" Id="Rfffe42bd2bbe4a84" /><Relationship Type="http://schemas.openxmlformats.org/officeDocument/2006/relationships/image" Target="/word/media/28f31568-5c45-4dc2-9c98-197eeeceac0c.png" Id="Rc1daa03edc37460e" /></Relationships>
</file>