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626ca5c11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827f4718b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Teglio Veneto,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062b0a3994713" /><Relationship Type="http://schemas.openxmlformats.org/officeDocument/2006/relationships/numbering" Target="/word/numbering.xml" Id="R01ccb9631c5e4e2a" /><Relationship Type="http://schemas.openxmlformats.org/officeDocument/2006/relationships/settings" Target="/word/settings.xml" Id="Rf8d3905ca63a42c2" /><Relationship Type="http://schemas.openxmlformats.org/officeDocument/2006/relationships/image" Target="/word/media/f372b84a-5f8f-4150-b496-f0e7def6b80b.png" Id="R708827f4718b4653" /></Relationships>
</file>