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026b71f84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6ac992e40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Tirecorne,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5e28d0b634b84" /><Relationship Type="http://schemas.openxmlformats.org/officeDocument/2006/relationships/numbering" Target="/word/numbering.xml" Id="R58170f18119c4b4b" /><Relationship Type="http://schemas.openxmlformats.org/officeDocument/2006/relationships/settings" Target="/word/settings.xml" Id="R9894cd9d633f492c" /><Relationship Type="http://schemas.openxmlformats.org/officeDocument/2006/relationships/image" Target="/word/media/86dc63a5-7ae0-478d-b3c2-7865861b5a29.png" Id="R9976ac992e40407c" /></Relationships>
</file>