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76b4948a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62a2deac5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Tonadico,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bd74f38544b8e" /><Relationship Type="http://schemas.openxmlformats.org/officeDocument/2006/relationships/numbering" Target="/word/numbering.xml" Id="R93cfb339f9ce4cb3" /><Relationship Type="http://schemas.openxmlformats.org/officeDocument/2006/relationships/settings" Target="/word/settings.xml" Id="Rb926ba75490848dc" /><Relationship Type="http://schemas.openxmlformats.org/officeDocument/2006/relationships/image" Target="/word/media/c475be74-1a1f-4c5e-84de-8a042e094433.png" Id="R15d62a2deac54b49" /></Relationships>
</file>