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705d56e6f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e78446d24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San Lorenzo,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5788a38b2448c" /><Relationship Type="http://schemas.openxmlformats.org/officeDocument/2006/relationships/numbering" Target="/word/numbering.xml" Id="R2a70cd5f46a245c6" /><Relationship Type="http://schemas.openxmlformats.org/officeDocument/2006/relationships/settings" Target="/word/settings.xml" Id="Raa84f15969f047f6" /><Relationship Type="http://schemas.openxmlformats.org/officeDocument/2006/relationships/image" Target="/word/media/a578666a-a6ba-49bf-8f54-354aaf694b90.png" Id="R503e78446d24483b" /></Relationships>
</file>