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bbf15b16a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51178913f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Torrazza Piemonte,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c98b5d0b94e7f" /><Relationship Type="http://schemas.openxmlformats.org/officeDocument/2006/relationships/numbering" Target="/word/numbering.xml" Id="R725f7dfc1a7e47a8" /><Relationship Type="http://schemas.openxmlformats.org/officeDocument/2006/relationships/settings" Target="/word/settings.xml" Id="R55b31bdd06044679" /><Relationship Type="http://schemas.openxmlformats.org/officeDocument/2006/relationships/image" Target="/word/media/792ba714-dccb-4733-a3b7-c5364e6cb98e.png" Id="R68c51178913f47e0" /></Relationships>
</file>