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d7ae932a8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8d0d8f114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Torre delle Stelle,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09d5a0b8c4962" /><Relationship Type="http://schemas.openxmlformats.org/officeDocument/2006/relationships/numbering" Target="/word/numbering.xml" Id="R0a4fdd2d85d74130" /><Relationship Type="http://schemas.openxmlformats.org/officeDocument/2006/relationships/settings" Target="/word/settings.xml" Id="R917be5b3cae8413a" /><Relationship Type="http://schemas.openxmlformats.org/officeDocument/2006/relationships/image" Target="/word/media/99ce7acb-5c21-43bd-a218-b2a0caf6386b.png" Id="R2008d0d8f1144e9b" /></Relationships>
</file>