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acda3057d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fcf75cec2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Dorizzo,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24587f8b04d20" /><Relationship Type="http://schemas.openxmlformats.org/officeDocument/2006/relationships/numbering" Target="/word/numbering.xml" Id="Rd30446a0397445d8" /><Relationship Type="http://schemas.openxmlformats.org/officeDocument/2006/relationships/settings" Target="/word/settings.xml" Id="R419301af6892418c" /><Relationship Type="http://schemas.openxmlformats.org/officeDocument/2006/relationships/image" Target="/word/media/0e20dae9-db1e-4f88-982a-7e6280ea0e90.png" Id="R02efcf75cec24213" /></Relationships>
</file>