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aca51f351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47a0cae25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3217769a34c5b" /><Relationship Type="http://schemas.openxmlformats.org/officeDocument/2006/relationships/numbering" Target="/word/numbering.xml" Id="Ref584b6e9d1c41dc" /><Relationship Type="http://schemas.openxmlformats.org/officeDocument/2006/relationships/settings" Target="/word/settings.xml" Id="R4a3ed9a03b4c4b89" /><Relationship Type="http://schemas.openxmlformats.org/officeDocument/2006/relationships/image" Target="/word/media/949503dc-8120-4d35-8835-fa6ff6773138.png" Id="R52547a0cae254571" /></Relationships>
</file>