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01167f25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6478bdde5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Valperga,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55e12208749a0" /><Relationship Type="http://schemas.openxmlformats.org/officeDocument/2006/relationships/numbering" Target="/word/numbering.xml" Id="R8357ec059b984d8f" /><Relationship Type="http://schemas.openxmlformats.org/officeDocument/2006/relationships/settings" Target="/word/settings.xml" Id="R4545a5f73c1748ab" /><Relationship Type="http://schemas.openxmlformats.org/officeDocument/2006/relationships/image" Target="/word/media/9ac0f154-9dff-45ea-af7a-6056c5402e0f.png" Id="R1096478bdde5405f" /></Relationships>
</file>