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e5ad26d86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a519a9dac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Vara Superiore,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e19ccfd4e4f10" /><Relationship Type="http://schemas.openxmlformats.org/officeDocument/2006/relationships/numbering" Target="/word/numbering.xml" Id="Rd07f4656fdc348db" /><Relationship Type="http://schemas.openxmlformats.org/officeDocument/2006/relationships/settings" Target="/word/settings.xml" Id="R1644a477ccbc471e" /><Relationship Type="http://schemas.openxmlformats.org/officeDocument/2006/relationships/image" Target="/word/media/8392380c-a8b9-4697-a49e-eed869d1c836.png" Id="R242a519a9dac4fd6" /></Relationships>
</file>