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8c15ddd24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5b06367d9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Venaria Reale,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fb0e4ce0e4026" /><Relationship Type="http://schemas.openxmlformats.org/officeDocument/2006/relationships/numbering" Target="/word/numbering.xml" Id="Rd3f99d74acdf4992" /><Relationship Type="http://schemas.openxmlformats.org/officeDocument/2006/relationships/settings" Target="/word/settings.xml" Id="R9e039bd0d5bf4c5a" /><Relationship Type="http://schemas.openxmlformats.org/officeDocument/2006/relationships/image" Target="/word/media/780d5a93-d807-495c-9584-2190c553b45f.png" Id="Rf725b06367d94af6" /></Relationships>
</file>