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fb3c8ef0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e2f3b92f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d07c510c4f0d" /><Relationship Type="http://schemas.openxmlformats.org/officeDocument/2006/relationships/numbering" Target="/word/numbering.xml" Id="R1a81e462086949c8" /><Relationship Type="http://schemas.openxmlformats.org/officeDocument/2006/relationships/settings" Target="/word/settings.xml" Id="R21db6950658a4d3f" /><Relationship Type="http://schemas.openxmlformats.org/officeDocument/2006/relationships/image" Target="/word/media/ea85b877-25a0-460e-8a6e-50cce97705e6.png" Id="R5b33e2f3b92f46cd" /></Relationships>
</file>