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78d070fa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0e4b98ec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di Laurino,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2aa2819d43e7" /><Relationship Type="http://schemas.openxmlformats.org/officeDocument/2006/relationships/numbering" Target="/word/numbering.xml" Id="R91fc0a6799404d21" /><Relationship Type="http://schemas.openxmlformats.org/officeDocument/2006/relationships/settings" Target="/word/settings.xml" Id="R1527307dca094239" /><Relationship Type="http://schemas.openxmlformats.org/officeDocument/2006/relationships/image" Target="/word/media/ca65ea43-be12-41ed-995b-39b87e1f8b2f.png" Id="R603d0e4b98ec4254" /></Relationships>
</file>