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efd921cda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3287f955d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Villafranca di Forli,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e63a701e84a02" /><Relationship Type="http://schemas.openxmlformats.org/officeDocument/2006/relationships/numbering" Target="/word/numbering.xml" Id="Reb1fc189c0f44f9d" /><Relationship Type="http://schemas.openxmlformats.org/officeDocument/2006/relationships/settings" Target="/word/settings.xml" Id="R022b29ef3895484e" /><Relationship Type="http://schemas.openxmlformats.org/officeDocument/2006/relationships/image" Target="/word/media/ae55dea8-5494-405d-be3e-b1322b93d878.png" Id="R6883287f955d4695" /></Relationships>
</file>