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268f2162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cf158a3f8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Villamassargia,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f903187314ac1" /><Relationship Type="http://schemas.openxmlformats.org/officeDocument/2006/relationships/numbering" Target="/word/numbering.xml" Id="R7f74bca714df4d3b" /><Relationship Type="http://schemas.openxmlformats.org/officeDocument/2006/relationships/settings" Target="/word/settings.xml" Id="Rca8f96abc21d479c" /><Relationship Type="http://schemas.openxmlformats.org/officeDocument/2006/relationships/image" Target="/word/media/95d8f02a-8971-414f-ba62-d5ba616b0317.png" Id="Rb1bcf158a3f845bd" /></Relationships>
</file>