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28365dc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59af73d4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8240adda485e" /><Relationship Type="http://schemas.openxmlformats.org/officeDocument/2006/relationships/numbering" Target="/word/numbering.xml" Id="R1172b5f8fb494922" /><Relationship Type="http://schemas.openxmlformats.org/officeDocument/2006/relationships/settings" Target="/word/settings.xml" Id="R11d1663fbbb543b6" /><Relationship Type="http://schemas.openxmlformats.org/officeDocument/2006/relationships/image" Target="/word/media/08755da1-a330-4786-9c83-6727fca43995.png" Id="Rf4f159af73d44f3f" /></Relationships>
</file>