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eb9614b65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3291e92da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Voltois,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c258165ba4438" /><Relationship Type="http://schemas.openxmlformats.org/officeDocument/2006/relationships/numbering" Target="/word/numbering.xml" Id="R7665d5458a404b4d" /><Relationship Type="http://schemas.openxmlformats.org/officeDocument/2006/relationships/settings" Target="/word/settings.xml" Id="R4d754c64b7fa4ccc" /><Relationship Type="http://schemas.openxmlformats.org/officeDocument/2006/relationships/image" Target="/word/media/c253f43a-4d51-4a0a-b9bd-532a9b876d3a.png" Id="Rc7c3291e92da43e0" /></Relationships>
</file>