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81cd06d7a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aded2d983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Zaneca,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b166557b6415b" /><Relationship Type="http://schemas.openxmlformats.org/officeDocument/2006/relationships/numbering" Target="/word/numbering.xml" Id="Rab40e5eb09c245e8" /><Relationship Type="http://schemas.openxmlformats.org/officeDocument/2006/relationships/settings" Target="/word/settings.xml" Id="R3a7926ca6d3740f0" /><Relationship Type="http://schemas.openxmlformats.org/officeDocument/2006/relationships/image" Target="/word/media/e2c04564-4678-4152-80b5-6726155f3334.png" Id="Rc80aded2d9834af0" /></Relationships>
</file>