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2be0390d244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d20eef76af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Zobbio,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121c5ef876418e" /><Relationship Type="http://schemas.openxmlformats.org/officeDocument/2006/relationships/numbering" Target="/word/numbering.xml" Id="Rac3028a04d4341a0" /><Relationship Type="http://schemas.openxmlformats.org/officeDocument/2006/relationships/settings" Target="/word/settings.xml" Id="R7f61fa1533984c5e" /><Relationship Type="http://schemas.openxmlformats.org/officeDocument/2006/relationships/image" Target="/word/media/812e6185-d0c9-46d1-a04a-469fa339974f.png" Id="R09d20eef76af47b9" /></Relationships>
</file>