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b9d22116b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25000a70a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zona industriale di Storo,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1de8977ae4fdf" /><Relationship Type="http://schemas.openxmlformats.org/officeDocument/2006/relationships/numbering" Target="/word/numbering.xml" Id="R695d8b427370474c" /><Relationship Type="http://schemas.openxmlformats.org/officeDocument/2006/relationships/settings" Target="/word/settings.xml" Id="Rdfee13d5135d4ac2" /><Relationship Type="http://schemas.openxmlformats.org/officeDocument/2006/relationships/image" Target="/word/media/5bbc17c2-da53-4421-97f6-f0ee3f1b03b6.png" Id="Rdec25000a70a4d84" /></Relationships>
</file>