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c1dfb34e5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7b69ce41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Kyzylorda, Kazakhstan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65fcdc4c84c02" /><Relationship Type="http://schemas.openxmlformats.org/officeDocument/2006/relationships/numbering" Target="/word/numbering.xml" Id="R47b304e0b2a04773" /><Relationship Type="http://schemas.openxmlformats.org/officeDocument/2006/relationships/settings" Target="/word/settings.xml" Id="R9d0464b6840548d6" /><Relationship Type="http://schemas.openxmlformats.org/officeDocument/2006/relationships/image" Target="/word/media/3d046510-9364-464d-83b2-c05b02affe3a.png" Id="R4d527b69ce414ed0" /></Relationships>
</file>