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eba5437cd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1d34bf65a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Nyeri,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054b280984d75" /><Relationship Type="http://schemas.openxmlformats.org/officeDocument/2006/relationships/numbering" Target="/word/numbering.xml" Id="Rb9fb04b4ea7842c3" /><Relationship Type="http://schemas.openxmlformats.org/officeDocument/2006/relationships/settings" Target="/word/settings.xml" Id="Re53b1509c75a4621" /><Relationship Type="http://schemas.openxmlformats.org/officeDocument/2006/relationships/image" Target="/word/media/51f751ec-6f65-4260-9971-c2049191cf67.png" Id="R8671d34bf65a4875" /></Relationships>
</file>