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190b1dac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0287ad2e1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Colakovic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6e272a46340b5" /><Relationship Type="http://schemas.openxmlformats.org/officeDocument/2006/relationships/numbering" Target="/word/numbering.xml" Id="R56c8b450595f4aea" /><Relationship Type="http://schemas.openxmlformats.org/officeDocument/2006/relationships/settings" Target="/word/settings.xml" Id="R53061356dc2d49e0" /><Relationship Type="http://schemas.openxmlformats.org/officeDocument/2006/relationships/image" Target="/word/media/864c111b-4925-47de-bcbd-16ee68f65c93.png" Id="Re8d0287ad2e14a95" /></Relationships>
</file>