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daa4c03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fa67c0e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a7b72e81475b" /><Relationship Type="http://schemas.openxmlformats.org/officeDocument/2006/relationships/numbering" Target="/word/numbering.xml" Id="R25a636e923df453f" /><Relationship Type="http://schemas.openxmlformats.org/officeDocument/2006/relationships/settings" Target="/word/settings.xml" Id="Rbd72e31edf8c4c2f" /><Relationship Type="http://schemas.openxmlformats.org/officeDocument/2006/relationships/image" Target="/word/media/15960b89-0aab-4c39-bb40-04bc1a5dd2fe.png" Id="Ra100fa67c0ed499e" /></Relationships>
</file>