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51ee97cff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bc6cd8c51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2b9218ce7488a" /><Relationship Type="http://schemas.openxmlformats.org/officeDocument/2006/relationships/numbering" Target="/word/numbering.xml" Id="R89ac9cca178d40be" /><Relationship Type="http://schemas.openxmlformats.org/officeDocument/2006/relationships/settings" Target="/word/settings.xml" Id="Ref2153b1ebac4d3c" /><Relationship Type="http://schemas.openxmlformats.org/officeDocument/2006/relationships/image" Target="/word/media/f135c561-5022-4226-8e45-8068f7352f40.png" Id="R0a8bc6cd8c514cf0" /></Relationships>
</file>