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cc58e825b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eb26327db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Kukavica,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3eedf56bd4f39" /><Relationship Type="http://schemas.openxmlformats.org/officeDocument/2006/relationships/numbering" Target="/word/numbering.xml" Id="Rd37dfc03f7f34e83" /><Relationship Type="http://schemas.openxmlformats.org/officeDocument/2006/relationships/settings" Target="/word/settings.xml" Id="R981eb0561e014e3a" /><Relationship Type="http://schemas.openxmlformats.org/officeDocument/2006/relationships/image" Target="/word/media/93f0aac3-7754-460d-a5d5-2215f109dca0.png" Id="R127eb26327db4fcb" /></Relationships>
</file>