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857063f67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77e799fc2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Lybeniqi i ri,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a075377ba49b1" /><Relationship Type="http://schemas.openxmlformats.org/officeDocument/2006/relationships/numbering" Target="/word/numbering.xml" Id="Rd2a739eb085b4e31" /><Relationship Type="http://schemas.openxmlformats.org/officeDocument/2006/relationships/settings" Target="/word/settings.xml" Id="Re136e915ad924ec8" /><Relationship Type="http://schemas.openxmlformats.org/officeDocument/2006/relationships/image" Target="/word/media/1a92e074-92d6-4db1-b8e5-a617d6985f11.png" Id="Rdb877e799fc244df" /></Relationships>
</file>