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f042aa0f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1a8548e3b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Mahala-Gega,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af885db5e4804" /><Relationship Type="http://schemas.openxmlformats.org/officeDocument/2006/relationships/numbering" Target="/word/numbering.xml" Id="Rc8b1ee9dd6c54a80" /><Relationship Type="http://schemas.openxmlformats.org/officeDocument/2006/relationships/settings" Target="/word/settings.xml" Id="R1aa01a20ddb24286" /><Relationship Type="http://schemas.openxmlformats.org/officeDocument/2006/relationships/image" Target="/word/media/c6933d0a-6f7f-4f63-bca7-132ed74fcea4.png" Id="R1b11a8548e3b4c90" /></Relationships>
</file>