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a4daa966a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28da66c0e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Micinat,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634dc0a4c454b" /><Relationship Type="http://schemas.openxmlformats.org/officeDocument/2006/relationships/numbering" Target="/word/numbering.xml" Id="R6be82446ebbc48bf" /><Relationship Type="http://schemas.openxmlformats.org/officeDocument/2006/relationships/settings" Target="/word/settings.xml" Id="R902eb954b32443a9" /><Relationship Type="http://schemas.openxmlformats.org/officeDocument/2006/relationships/image" Target="/word/media/def1ed1b-07cc-4f23-89a4-75e35c05e2d1.png" Id="R8e428da66c0e47ff" /></Relationships>
</file>